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0452A" w14:textId="7F69F2F7" w:rsidR="006F6EC2" w:rsidRPr="006F6EC2" w:rsidRDefault="006F6EC2">
      <w:pPr>
        <w:rPr>
          <w:rFonts w:ascii="Times New Roman" w:eastAsia="Times New Roman" w:hAnsi="Times New Roman" w:cs="Times New Roman"/>
          <w:color w:val="222222"/>
          <w:kern w:val="0"/>
          <w:sz w:val="28"/>
          <w:szCs w:val="28"/>
          <w:lang w:val="en"/>
          <w14:ligatures w14:val="none"/>
        </w:rPr>
      </w:pPr>
      <w:r w:rsidRPr="006F6EC2">
        <w:rPr>
          <w:rFonts w:ascii="Times New Roman" w:eastAsia="Times New Roman" w:hAnsi="Times New Roman" w:cs="Times New Roman"/>
          <w:b/>
          <w:color w:val="222222"/>
          <w:kern w:val="0"/>
          <w:sz w:val="28"/>
          <w:szCs w:val="28"/>
          <w:lang w:val="en"/>
          <w14:ligatures w14:val="none"/>
        </w:rPr>
        <w:t xml:space="preserve">Fees </w:t>
      </w:r>
      <w:r w:rsidR="006030DF">
        <w:rPr>
          <w:rFonts w:ascii="Times New Roman" w:eastAsia="Times New Roman" w:hAnsi="Times New Roman" w:cs="Times New Roman"/>
          <w:b/>
          <w:color w:val="222222"/>
          <w:kern w:val="0"/>
          <w:sz w:val="28"/>
          <w:szCs w:val="28"/>
          <w:lang w:val="en"/>
          <w14:ligatures w14:val="none"/>
        </w:rPr>
        <w:t xml:space="preserve">for Starters/Referees: </w:t>
      </w:r>
      <w:r w:rsidRPr="006F6EC2">
        <w:rPr>
          <w:rFonts w:ascii="Times New Roman" w:eastAsia="Times New Roman" w:hAnsi="Times New Roman" w:cs="Times New Roman"/>
          <w:color w:val="222222"/>
          <w:kern w:val="0"/>
          <w:sz w:val="28"/>
          <w:szCs w:val="28"/>
          <w:lang w:val="en"/>
          <w14:ligatures w14:val="none"/>
        </w:rPr>
        <w:t>Please see the attached document for our fees. (These fees pertain to high schools and below only.)</w:t>
      </w:r>
      <w:r w:rsidRPr="006F6EC2">
        <w:rPr>
          <w:rFonts w:ascii="Times New Roman" w:eastAsia="Times New Roman" w:hAnsi="Times New Roman" w:cs="Times New Roman"/>
          <w:color w:val="222222"/>
          <w:kern w:val="0"/>
          <w:sz w:val="28"/>
          <w:szCs w:val="28"/>
          <w:highlight w:val="white"/>
          <w:lang w:val="en"/>
          <w14:ligatures w14:val="none"/>
        </w:rPr>
        <w:t xml:space="preserve"> </w:t>
      </w:r>
      <w:r w:rsidRPr="006F6EC2">
        <w:rPr>
          <w:rFonts w:ascii="Times New Roman" w:eastAsia="Times New Roman" w:hAnsi="Times New Roman" w:cs="Times New Roman"/>
          <w:color w:val="222222"/>
          <w:kern w:val="0"/>
          <w:sz w:val="28"/>
          <w:szCs w:val="28"/>
          <w:lang w:val="en"/>
          <w14:ligatures w14:val="none"/>
        </w:rPr>
        <w:t xml:space="preserve">Please understand that our rates are competitive with those of other starters in California and the CTSA. As compared to other sports, we may be the only certified official at meets that range from 50 athletes to up over 4500 athletes </w:t>
      </w:r>
      <w:r>
        <w:rPr>
          <w:rFonts w:ascii="Times New Roman" w:eastAsia="Times New Roman" w:hAnsi="Times New Roman" w:cs="Times New Roman"/>
          <w:color w:val="222222"/>
          <w:kern w:val="0"/>
          <w:sz w:val="28"/>
          <w:szCs w:val="28"/>
          <w:lang w:val="en"/>
          <w14:ligatures w14:val="none"/>
        </w:rPr>
        <w:t xml:space="preserve">including coaches, </w:t>
      </w:r>
      <w:r w:rsidRPr="006F6EC2">
        <w:rPr>
          <w:rFonts w:ascii="Times New Roman" w:eastAsia="Times New Roman" w:hAnsi="Times New Roman" w:cs="Times New Roman"/>
          <w:color w:val="222222"/>
          <w:kern w:val="0"/>
          <w:sz w:val="28"/>
          <w:szCs w:val="28"/>
          <w:lang w:val="en"/>
          <w14:ligatures w14:val="none"/>
        </w:rPr>
        <w:t>depending on if it is</w:t>
      </w:r>
      <w:r>
        <w:rPr>
          <w:rFonts w:ascii="Times New Roman" w:eastAsia="Times New Roman" w:hAnsi="Times New Roman" w:cs="Times New Roman"/>
          <w:color w:val="222222"/>
          <w:kern w:val="0"/>
          <w:sz w:val="28"/>
          <w:szCs w:val="28"/>
          <w:lang w:val="en"/>
          <w14:ligatures w14:val="none"/>
        </w:rPr>
        <w:t xml:space="preserve"> a</w:t>
      </w:r>
      <w:r w:rsidRPr="006F6EC2">
        <w:rPr>
          <w:rFonts w:ascii="Times New Roman" w:eastAsia="Times New Roman" w:hAnsi="Times New Roman" w:cs="Times New Roman"/>
          <w:color w:val="222222"/>
          <w:kern w:val="0"/>
          <w:sz w:val="28"/>
          <w:szCs w:val="28"/>
          <w:lang w:val="en"/>
          <w14:ligatures w14:val="none"/>
        </w:rPr>
        <w:t xml:space="preserve"> cross country or track &amp; field</w:t>
      </w:r>
      <w:r>
        <w:rPr>
          <w:rFonts w:ascii="Times New Roman" w:eastAsia="Times New Roman" w:hAnsi="Times New Roman" w:cs="Times New Roman"/>
          <w:color w:val="222222"/>
          <w:kern w:val="0"/>
          <w:sz w:val="28"/>
          <w:szCs w:val="28"/>
          <w:lang w:val="en"/>
          <w14:ligatures w14:val="none"/>
        </w:rPr>
        <w:t xml:space="preserve"> meet</w:t>
      </w:r>
      <w:r w:rsidRPr="006F6EC2">
        <w:rPr>
          <w:rFonts w:ascii="Times New Roman" w:eastAsia="Times New Roman" w:hAnsi="Times New Roman" w:cs="Times New Roman"/>
          <w:color w:val="222222"/>
          <w:kern w:val="0"/>
          <w:sz w:val="28"/>
          <w:szCs w:val="28"/>
          <w:lang w:val="en"/>
          <w14:ligatures w14:val="none"/>
        </w:rPr>
        <w:t>.</w:t>
      </w:r>
    </w:p>
    <w:p w14:paraId="58557BD0" w14:textId="7ED3B077" w:rsidR="006F6EC2" w:rsidRPr="006F6EC2" w:rsidRDefault="006F6EC2">
      <w:pPr>
        <w:rPr>
          <w:sz w:val="28"/>
          <w:szCs w:val="28"/>
        </w:rPr>
      </w:pPr>
      <w:r w:rsidRPr="006F6EC2">
        <w:rPr>
          <w:rFonts w:ascii="Times New Roman" w:eastAsia="Times New Roman" w:hAnsi="Times New Roman" w:cs="Times New Roman"/>
          <w:b/>
          <w:color w:val="222222"/>
          <w:kern w:val="0"/>
          <w:sz w:val="28"/>
          <w:szCs w:val="28"/>
          <w:lang w:val="en"/>
          <w14:ligatures w14:val="none"/>
        </w:rPr>
        <w:t xml:space="preserve">Services Include: </w:t>
      </w:r>
      <w:r w:rsidRPr="006F6EC2">
        <w:rPr>
          <w:rFonts w:ascii="Times New Roman" w:eastAsia="Times New Roman" w:hAnsi="Times New Roman" w:cs="Times New Roman"/>
          <w:color w:val="222222"/>
          <w:kern w:val="0"/>
          <w:sz w:val="28"/>
          <w:szCs w:val="28"/>
          <w:lang w:val="en"/>
          <w14:ligatures w14:val="none"/>
        </w:rPr>
        <w:t>Starting of all Men’s and Women’s Varsity and Frosh/Soph races according to NFHS Rules. Rule interpretations upon request as part of being a referee while at a meet. Fee also includes time at meet as a Starter/Referee, cost of shells, use of sound system, other necessary equipment, and mileage.</w:t>
      </w:r>
    </w:p>
    <w:sectPr w:rsidR="006F6EC2" w:rsidRPr="006F6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C2"/>
    <w:rsid w:val="002249E9"/>
    <w:rsid w:val="006030DF"/>
    <w:rsid w:val="006F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CD01"/>
  <w15:chartTrackingRefBased/>
  <w15:docId w15:val="{8D46C438-EAC4-4644-AE1E-9A93CAB0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EC2"/>
    <w:rPr>
      <w:rFonts w:eastAsiaTheme="majorEastAsia" w:cstheme="majorBidi"/>
      <w:color w:val="272727" w:themeColor="text1" w:themeTint="D8"/>
    </w:rPr>
  </w:style>
  <w:style w:type="paragraph" w:styleId="Title">
    <w:name w:val="Title"/>
    <w:basedOn w:val="Normal"/>
    <w:next w:val="Normal"/>
    <w:link w:val="TitleChar"/>
    <w:uiPriority w:val="10"/>
    <w:qFormat/>
    <w:rsid w:val="006F6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EC2"/>
    <w:pPr>
      <w:spacing w:before="160"/>
      <w:jc w:val="center"/>
    </w:pPr>
    <w:rPr>
      <w:i/>
      <w:iCs/>
      <w:color w:val="404040" w:themeColor="text1" w:themeTint="BF"/>
    </w:rPr>
  </w:style>
  <w:style w:type="character" w:customStyle="1" w:styleId="QuoteChar">
    <w:name w:val="Quote Char"/>
    <w:basedOn w:val="DefaultParagraphFont"/>
    <w:link w:val="Quote"/>
    <w:uiPriority w:val="29"/>
    <w:rsid w:val="006F6EC2"/>
    <w:rPr>
      <w:i/>
      <w:iCs/>
      <w:color w:val="404040" w:themeColor="text1" w:themeTint="BF"/>
    </w:rPr>
  </w:style>
  <w:style w:type="paragraph" w:styleId="ListParagraph">
    <w:name w:val="List Paragraph"/>
    <w:basedOn w:val="Normal"/>
    <w:uiPriority w:val="34"/>
    <w:qFormat/>
    <w:rsid w:val="006F6EC2"/>
    <w:pPr>
      <w:ind w:left="720"/>
      <w:contextualSpacing/>
    </w:pPr>
  </w:style>
  <w:style w:type="character" w:styleId="IntenseEmphasis">
    <w:name w:val="Intense Emphasis"/>
    <w:basedOn w:val="DefaultParagraphFont"/>
    <w:uiPriority w:val="21"/>
    <w:qFormat/>
    <w:rsid w:val="006F6EC2"/>
    <w:rPr>
      <w:i/>
      <w:iCs/>
      <w:color w:val="0F4761" w:themeColor="accent1" w:themeShade="BF"/>
    </w:rPr>
  </w:style>
  <w:style w:type="paragraph" w:styleId="IntenseQuote">
    <w:name w:val="Intense Quote"/>
    <w:basedOn w:val="Normal"/>
    <w:next w:val="Normal"/>
    <w:link w:val="IntenseQuoteChar"/>
    <w:uiPriority w:val="30"/>
    <w:qFormat/>
    <w:rsid w:val="006F6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EC2"/>
    <w:rPr>
      <w:i/>
      <w:iCs/>
      <w:color w:val="0F4761" w:themeColor="accent1" w:themeShade="BF"/>
    </w:rPr>
  </w:style>
  <w:style w:type="character" w:styleId="IntenseReference">
    <w:name w:val="Intense Reference"/>
    <w:basedOn w:val="DefaultParagraphFont"/>
    <w:uiPriority w:val="32"/>
    <w:qFormat/>
    <w:rsid w:val="006F6E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2</cp:revision>
  <dcterms:created xsi:type="dcterms:W3CDTF">2024-01-10T04:13:00Z</dcterms:created>
  <dcterms:modified xsi:type="dcterms:W3CDTF">2024-09-26T19:27:00Z</dcterms:modified>
</cp:coreProperties>
</file>